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4BA9" w14:textId="1F811378" w:rsidR="001F271B" w:rsidRPr="00364CBB" w:rsidRDefault="001F271B" w:rsidP="001F271B">
      <w:pPr>
        <w:pStyle w:val="Header"/>
        <w:rPr>
          <w:rFonts w:ascii="Edwardian Script ITC" w:hAnsi="Edwardian Script ITC"/>
          <w:sz w:val="72"/>
          <w:szCs w:val="72"/>
        </w:rPr>
      </w:pPr>
      <w:r w:rsidRPr="00364CBB">
        <w:rPr>
          <w:rFonts w:ascii="Edwardian Script ITC" w:hAnsi="Edwardian Script ITC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46FE09B7" wp14:editId="3272E9BE">
            <wp:simplePos x="0" y="0"/>
            <wp:positionH relativeFrom="column">
              <wp:posOffset>5600700</wp:posOffset>
            </wp:positionH>
            <wp:positionV relativeFrom="paragraph">
              <wp:posOffset>114300</wp:posOffset>
            </wp:positionV>
            <wp:extent cx="1257300" cy="958215"/>
            <wp:effectExtent l="0" t="0" r="0" b="0"/>
            <wp:wrapNone/>
            <wp:docPr id="1946143902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43902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CBB">
        <w:rPr>
          <w:rFonts w:ascii="Edwardian Script ITC" w:hAnsi="Edwardian Script ITC"/>
          <w:sz w:val="72"/>
          <w:szCs w:val="72"/>
        </w:rPr>
        <w:t xml:space="preserve">City of </w:t>
      </w:r>
      <w:smartTag w:uri="urn:schemas-microsoft-com:office:smarttags" w:element="PostalCode">
        <w:smartTag w:uri="urn:schemas-microsoft-com:office:smarttags" w:element="State">
          <w:r w:rsidRPr="00364CBB">
            <w:rPr>
              <w:rFonts w:ascii="Edwardian Script ITC" w:hAnsi="Edwardian Script ITC"/>
              <w:sz w:val="72"/>
              <w:szCs w:val="72"/>
            </w:rPr>
            <w:t>Circleville</w:t>
          </w:r>
        </w:smartTag>
      </w:smartTag>
    </w:p>
    <w:p w14:paraId="6FF576CC" w14:textId="77777777" w:rsidR="001F271B" w:rsidRPr="00E977EA" w:rsidRDefault="001F271B" w:rsidP="001F271B">
      <w:pPr>
        <w:pStyle w:val="Header"/>
        <w:rPr>
          <w:rFonts w:ascii="Verdana Ref" w:hAnsi="Verdana Ref"/>
          <w:sz w:val="18"/>
          <w:szCs w:val="18"/>
        </w:rPr>
      </w:pPr>
      <w:r>
        <w:rPr>
          <w:rFonts w:ascii="Verdana Ref" w:hAnsi="Verdana Ref"/>
          <w:sz w:val="18"/>
          <w:szCs w:val="18"/>
        </w:rPr>
        <w:t xml:space="preserve">City of Circleville </w:t>
      </w:r>
      <w:r w:rsidRPr="00E977EA">
        <w:rPr>
          <w:rFonts w:ascii="Verdana Ref" w:hAnsi="Verdana Ref"/>
          <w:sz w:val="18"/>
          <w:szCs w:val="18"/>
        </w:rPr>
        <w:t>Records Commission</w:t>
      </w:r>
    </w:p>
    <w:p w14:paraId="3AE02D1A" w14:textId="6FE82A3E" w:rsidR="00A47A2F" w:rsidRDefault="005C694C" w:rsidP="001F271B">
      <w:pPr>
        <w:pStyle w:val="Header"/>
        <w:rPr>
          <w:rFonts w:ascii="Verdana Ref" w:hAnsi="Verdana Ref"/>
          <w:sz w:val="18"/>
          <w:szCs w:val="18"/>
        </w:rPr>
      </w:pPr>
      <w:r>
        <w:rPr>
          <w:rFonts w:ascii="Verdana Ref" w:hAnsi="Verdana Ref"/>
          <w:sz w:val="18"/>
          <w:szCs w:val="18"/>
        </w:rPr>
        <w:t xml:space="preserve">Tuesday, </w:t>
      </w:r>
      <w:r w:rsidR="00E140F9">
        <w:rPr>
          <w:rFonts w:ascii="Verdana Ref" w:hAnsi="Verdana Ref"/>
          <w:sz w:val="18"/>
          <w:szCs w:val="18"/>
        </w:rPr>
        <w:t xml:space="preserve">September 2, </w:t>
      </w:r>
      <w:proofErr w:type="gramStart"/>
      <w:r w:rsidR="00E140F9">
        <w:rPr>
          <w:rFonts w:ascii="Verdana Ref" w:hAnsi="Verdana Ref"/>
          <w:sz w:val="18"/>
          <w:szCs w:val="18"/>
        </w:rPr>
        <w:t>2025</w:t>
      </w:r>
      <w:proofErr w:type="gramEnd"/>
      <w:r w:rsidR="00E140F9">
        <w:rPr>
          <w:rFonts w:ascii="Verdana Ref" w:hAnsi="Verdana Ref"/>
          <w:sz w:val="18"/>
          <w:szCs w:val="18"/>
        </w:rPr>
        <w:t xml:space="preserve"> at 6:00 pm</w:t>
      </w:r>
    </w:p>
    <w:p w14:paraId="439DC771" w14:textId="5AC86EEC" w:rsidR="001F271B" w:rsidRPr="00E977EA" w:rsidRDefault="00E140F9" w:rsidP="001F271B">
      <w:pPr>
        <w:pStyle w:val="Header"/>
        <w:rPr>
          <w:rFonts w:ascii="Verdana Ref" w:hAnsi="Verdana Ref"/>
          <w:sz w:val="18"/>
          <w:szCs w:val="18"/>
        </w:rPr>
      </w:pPr>
      <w:r>
        <w:rPr>
          <w:rFonts w:ascii="Verdana Ref" w:hAnsi="Verdana Ref"/>
          <w:sz w:val="18"/>
          <w:szCs w:val="18"/>
        </w:rPr>
        <w:t>Mayor’s</w:t>
      </w:r>
      <w:r w:rsidR="001F271B">
        <w:rPr>
          <w:rFonts w:ascii="Verdana Ref" w:hAnsi="Verdana Ref"/>
          <w:sz w:val="18"/>
          <w:szCs w:val="18"/>
        </w:rPr>
        <w:t xml:space="preserve"> Conference Room</w:t>
      </w:r>
    </w:p>
    <w:p w14:paraId="395ACDA4" w14:textId="77777777" w:rsidR="001F271B" w:rsidRPr="00E977EA" w:rsidRDefault="006878C4" w:rsidP="001F271B">
      <w:pPr>
        <w:rPr>
          <w:rFonts w:ascii="Verdana Ref" w:hAnsi="Verdana Ref"/>
          <w:sz w:val="18"/>
          <w:szCs w:val="18"/>
        </w:rPr>
      </w:pPr>
      <w:r>
        <w:rPr>
          <w:rFonts w:ascii="Verdana Ref" w:hAnsi="Verdana Ref"/>
          <w:sz w:val="18"/>
          <w:szCs w:val="18"/>
        </w:rPr>
        <w:pict w14:anchorId="1AC7815B">
          <v:rect id="_x0000_i1025" style="width:0;height:1.5pt" o:hrstd="t" o:hr="t" fillcolor="#aca899" stroked="f"/>
        </w:pict>
      </w:r>
    </w:p>
    <w:p w14:paraId="0532F1E5" w14:textId="29583E4D" w:rsidR="001F271B" w:rsidRDefault="001F271B" w:rsidP="001F271B"/>
    <w:p w14:paraId="56FB93E8" w14:textId="17C9DBF8" w:rsidR="001F271B" w:rsidRPr="006D63E9" w:rsidRDefault="001F271B" w:rsidP="001F271B">
      <w:pPr>
        <w:rPr>
          <w:rFonts w:ascii="Times New Roman" w:hAnsi="Times New Roman"/>
        </w:rPr>
      </w:pPr>
      <w:r w:rsidRPr="006D63E9">
        <w:rPr>
          <w:rFonts w:ascii="Times New Roman" w:hAnsi="Times New Roman"/>
        </w:rPr>
        <w:t xml:space="preserve">Mayor Blanton called the Records Commission Meeting to order at </w:t>
      </w:r>
      <w:r w:rsidR="00E140F9">
        <w:rPr>
          <w:rFonts w:ascii="Times New Roman" w:hAnsi="Times New Roman"/>
        </w:rPr>
        <w:t>6:02</w:t>
      </w:r>
      <w:r w:rsidR="00821C0D">
        <w:rPr>
          <w:rFonts w:ascii="Times New Roman" w:hAnsi="Times New Roman"/>
        </w:rPr>
        <w:t xml:space="preserve"> p.m.</w:t>
      </w:r>
      <w:r>
        <w:rPr>
          <w:rFonts w:ascii="Times New Roman" w:hAnsi="Times New Roman"/>
        </w:rPr>
        <w:t xml:space="preserve"> </w:t>
      </w:r>
      <w:r w:rsidRPr="006D63E9">
        <w:rPr>
          <w:rFonts w:ascii="Times New Roman" w:hAnsi="Times New Roman"/>
        </w:rPr>
        <w:t xml:space="preserve">in the </w:t>
      </w:r>
      <w:r w:rsidR="00E140F9">
        <w:rPr>
          <w:rFonts w:ascii="Times New Roman" w:hAnsi="Times New Roman"/>
        </w:rPr>
        <w:t>Mayor’s</w:t>
      </w:r>
      <w:r w:rsidRPr="006D63E9">
        <w:rPr>
          <w:rFonts w:ascii="Times New Roman" w:hAnsi="Times New Roman"/>
        </w:rPr>
        <w:t xml:space="preserve"> Conference Room </w:t>
      </w:r>
      <w:r w:rsidR="00E140F9">
        <w:rPr>
          <w:rFonts w:ascii="Times New Roman" w:hAnsi="Times New Roman"/>
        </w:rPr>
        <w:t>located at 114 W. Franklin Street, Circleville OH</w:t>
      </w:r>
      <w:r w:rsidRPr="006D63E9">
        <w:rPr>
          <w:rFonts w:ascii="Times New Roman" w:hAnsi="Times New Roman"/>
        </w:rPr>
        <w:t xml:space="preserve">.  Those present: Michelle Blanton - Mayor, Mark Bidwell </w:t>
      </w:r>
      <w:r w:rsidR="00E140F9">
        <w:rPr>
          <w:rFonts w:ascii="Times New Roman" w:hAnsi="Times New Roman"/>
        </w:rPr>
        <w:t>–Auditor, Lane Hufford</w:t>
      </w:r>
      <w:r w:rsidRPr="006D63E9">
        <w:rPr>
          <w:rFonts w:ascii="Times New Roman" w:hAnsi="Times New Roman"/>
        </w:rPr>
        <w:t>,</w:t>
      </w:r>
      <w:r w:rsidR="002E1D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and Brenda Short taking the minutes.</w:t>
      </w:r>
      <w:r w:rsidR="005C694C">
        <w:rPr>
          <w:rFonts w:ascii="Times New Roman" w:hAnsi="Times New Roman"/>
        </w:rPr>
        <w:t xml:space="preserve">  </w:t>
      </w:r>
      <w:r w:rsidR="00E140F9">
        <w:rPr>
          <w:rFonts w:ascii="Times New Roman" w:hAnsi="Times New Roman"/>
        </w:rPr>
        <w:t>Kendra Kinney – Law Director was excused.</w:t>
      </w:r>
    </w:p>
    <w:p w14:paraId="0C66093F" w14:textId="77777777" w:rsidR="001F271B" w:rsidRPr="006D63E9" w:rsidRDefault="001F271B" w:rsidP="001F271B">
      <w:pPr>
        <w:rPr>
          <w:rFonts w:ascii="Times New Roman" w:hAnsi="Times New Roman"/>
        </w:rPr>
      </w:pPr>
    </w:p>
    <w:p w14:paraId="417D60D2" w14:textId="762B990E" w:rsidR="001F271B" w:rsidRDefault="002E1D8E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Mark Bidwell</w:t>
      </w:r>
      <w:r w:rsidR="00273A5E">
        <w:rPr>
          <w:rFonts w:ascii="Times New Roman" w:hAnsi="Times New Roman"/>
        </w:rPr>
        <w:t xml:space="preserve"> made a motion to approve</w:t>
      </w:r>
      <w:r w:rsidR="00D954A9">
        <w:rPr>
          <w:rFonts w:ascii="Times New Roman" w:hAnsi="Times New Roman"/>
        </w:rPr>
        <w:t xml:space="preserve"> </w:t>
      </w:r>
      <w:r w:rsidR="00E140F9">
        <w:rPr>
          <w:rFonts w:ascii="Times New Roman" w:hAnsi="Times New Roman"/>
        </w:rPr>
        <w:t>the August 5,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2025</w:t>
      </w:r>
      <w:proofErr w:type="gramEnd"/>
      <w:r w:rsidR="00273A5E">
        <w:rPr>
          <w:rFonts w:ascii="Times New Roman" w:hAnsi="Times New Roman"/>
        </w:rPr>
        <w:t xml:space="preserve"> meeting minutes as </w:t>
      </w:r>
      <w:r w:rsidR="00824081">
        <w:rPr>
          <w:rFonts w:ascii="Times New Roman" w:hAnsi="Times New Roman"/>
        </w:rPr>
        <w:t>recorded,</w:t>
      </w:r>
      <w:r w:rsidR="00273A5E">
        <w:rPr>
          <w:rFonts w:ascii="Times New Roman" w:hAnsi="Times New Roman"/>
        </w:rPr>
        <w:t xml:space="preserve"> and </w:t>
      </w:r>
      <w:r w:rsidR="00E140F9">
        <w:rPr>
          <w:rFonts w:ascii="Times New Roman" w:hAnsi="Times New Roman"/>
        </w:rPr>
        <w:t>Lane Hufford</w:t>
      </w:r>
      <w:r w:rsidR="00273A5E">
        <w:rPr>
          <w:rFonts w:ascii="Times New Roman" w:hAnsi="Times New Roman"/>
        </w:rPr>
        <w:t xml:space="preserve"> seconded the motion.  All in favor.  Motion carried.</w:t>
      </w:r>
    </w:p>
    <w:p w14:paraId="2A1DC85C" w14:textId="77777777" w:rsidR="001F271B" w:rsidRDefault="001F271B" w:rsidP="001F271B">
      <w:pPr>
        <w:rPr>
          <w:rFonts w:ascii="Times New Roman" w:hAnsi="Times New Roman"/>
          <w:b/>
          <w:bCs/>
          <w:u w:val="single"/>
        </w:rPr>
      </w:pPr>
    </w:p>
    <w:p w14:paraId="539C3B4D" w14:textId="77777777" w:rsidR="001F271B" w:rsidRPr="006D63E9" w:rsidRDefault="001F271B" w:rsidP="001F271B">
      <w:pPr>
        <w:rPr>
          <w:rFonts w:ascii="Times New Roman" w:hAnsi="Times New Roman"/>
          <w:b/>
          <w:bCs/>
          <w:u w:val="single"/>
        </w:rPr>
      </w:pPr>
      <w:r w:rsidRPr="006D63E9">
        <w:rPr>
          <w:rFonts w:ascii="Times New Roman" w:hAnsi="Times New Roman"/>
          <w:b/>
          <w:bCs/>
          <w:u w:val="single"/>
        </w:rPr>
        <w:t>OLD BUSINESS</w:t>
      </w:r>
    </w:p>
    <w:p w14:paraId="6CA9713D" w14:textId="0F1632F3" w:rsidR="001F271B" w:rsidRDefault="00E140F9" w:rsidP="001F271B">
      <w:pPr>
        <w:rPr>
          <w:rFonts w:ascii="Times New Roman" w:hAnsi="Times New Roman"/>
          <w:b/>
          <w:bCs/>
        </w:rPr>
      </w:pPr>
      <w:r w:rsidRPr="00E140F9">
        <w:rPr>
          <w:rFonts w:ascii="Times New Roman" w:hAnsi="Times New Roman"/>
          <w:b/>
          <w:bCs/>
        </w:rPr>
        <w:t>RC-2 Schedules:</w:t>
      </w:r>
      <w:r>
        <w:rPr>
          <w:rFonts w:ascii="Times New Roman" w:hAnsi="Times New Roman"/>
          <w:b/>
          <w:bCs/>
        </w:rPr>
        <w:t xml:space="preserve">  </w:t>
      </w:r>
    </w:p>
    <w:p w14:paraId="520DAD1C" w14:textId="1047FFEF" w:rsidR="00E140F9" w:rsidRDefault="00E140F9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Michelle Blanton explained the purpose of tonight’s meeting is to approve the RC-2 schedules from our last meeting.  We were unable to approve them in August due to not having members present that were able to vote without it being a conflict of interest.</w:t>
      </w:r>
    </w:p>
    <w:p w14:paraId="613439F8" w14:textId="77777777" w:rsidR="00E140F9" w:rsidRDefault="00E140F9" w:rsidP="001F271B">
      <w:pPr>
        <w:rPr>
          <w:rFonts w:ascii="Times New Roman" w:hAnsi="Times New Roman"/>
        </w:rPr>
      </w:pPr>
    </w:p>
    <w:p w14:paraId="5289DBF9" w14:textId="6ABA2FEE" w:rsidR="00E140F9" w:rsidRPr="00E140F9" w:rsidRDefault="00E140F9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Commission does not have to vote on the RC-2 Schedules for the </w:t>
      </w:r>
      <w:r w:rsidRPr="004549D5">
        <w:rPr>
          <w:rFonts w:ascii="Times New Roman" w:hAnsi="Times New Roman"/>
          <w:b/>
          <w:bCs/>
        </w:rPr>
        <w:t>Auditor’s Office</w:t>
      </w:r>
      <w:r>
        <w:rPr>
          <w:rFonts w:ascii="Times New Roman" w:hAnsi="Times New Roman"/>
        </w:rPr>
        <w:t xml:space="preserve">.  Mark Bidwell stated he does want to review the current RC-2 on file for his office and update it, then he would like to bring it back to this Commission later </w:t>
      </w:r>
      <w:r w:rsidR="00EC3781">
        <w:rPr>
          <w:rFonts w:ascii="Times New Roman" w:hAnsi="Times New Roman"/>
        </w:rPr>
        <w:t>to review</w:t>
      </w:r>
      <w:r w:rsidR="002F1539">
        <w:rPr>
          <w:rFonts w:ascii="Times New Roman" w:hAnsi="Times New Roman"/>
        </w:rPr>
        <w:t xml:space="preserve">.  </w:t>
      </w:r>
    </w:p>
    <w:p w14:paraId="107C75C4" w14:textId="77777777" w:rsidR="00E140F9" w:rsidRDefault="00E140F9" w:rsidP="001F271B">
      <w:pPr>
        <w:rPr>
          <w:rFonts w:ascii="Times New Roman" w:hAnsi="Times New Roman"/>
          <w:b/>
          <w:bCs/>
        </w:rPr>
      </w:pPr>
    </w:p>
    <w:p w14:paraId="2BB2D362" w14:textId="00D5E029" w:rsidR="00416BFD" w:rsidRDefault="004549D5" w:rsidP="001F271B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Fire</w:t>
      </w:r>
      <w:r w:rsidR="00461CDF">
        <w:rPr>
          <w:rFonts w:ascii="Times New Roman" w:hAnsi="Times New Roman"/>
          <w:b/>
          <w:bCs/>
        </w:rPr>
        <w:t xml:space="preserve"> &amp; EMS:</w:t>
      </w:r>
      <w:r w:rsidR="0030198E">
        <w:rPr>
          <w:rFonts w:ascii="Times New Roman" w:hAnsi="Times New Roman"/>
        </w:rPr>
        <w:t xml:space="preserve"> The verbiage under Transient Documents was corrected to add</w:t>
      </w:r>
      <w:r w:rsidR="004A6F49">
        <w:rPr>
          <w:rFonts w:ascii="Times New Roman" w:hAnsi="Times New Roman"/>
        </w:rPr>
        <w:t xml:space="preserve"> “text messages”.  There was a question </w:t>
      </w:r>
      <w:r w:rsidR="005F341D">
        <w:rPr>
          <w:rFonts w:ascii="Times New Roman" w:hAnsi="Times New Roman"/>
        </w:rPr>
        <w:t>about “emails” that was in the verbiage also.  Michelle Blanton will verify with the Law Director if this needs to stay or be removed</w:t>
      </w:r>
      <w:r w:rsidR="004B0A44">
        <w:rPr>
          <w:rFonts w:ascii="Times New Roman" w:hAnsi="Times New Roman"/>
        </w:rPr>
        <w:t>.  Mark Bidwell made a motion to approve</w:t>
      </w:r>
      <w:r w:rsidR="00D71700">
        <w:rPr>
          <w:rFonts w:ascii="Times New Roman" w:hAnsi="Times New Roman"/>
        </w:rPr>
        <w:t xml:space="preserve"> as submitted</w:t>
      </w:r>
      <w:r w:rsidR="00051151">
        <w:rPr>
          <w:rFonts w:ascii="Times New Roman" w:hAnsi="Times New Roman"/>
        </w:rPr>
        <w:t xml:space="preserve"> </w:t>
      </w:r>
      <w:r w:rsidR="006C5EC2">
        <w:rPr>
          <w:rFonts w:ascii="Times New Roman" w:hAnsi="Times New Roman"/>
        </w:rPr>
        <w:t xml:space="preserve">along </w:t>
      </w:r>
      <w:r w:rsidR="00051151">
        <w:rPr>
          <w:rFonts w:ascii="Times New Roman" w:hAnsi="Times New Roman"/>
        </w:rPr>
        <w:t>with</w:t>
      </w:r>
      <w:r w:rsidR="00F16968">
        <w:rPr>
          <w:rFonts w:ascii="Times New Roman" w:hAnsi="Times New Roman"/>
        </w:rPr>
        <w:t xml:space="preserve"> the </w:t>
      </w:r>
      <w:r w:rsidR="009445A8">
        <w:rPr>
          <w:rFonts w:ascii="Times New Roman" w:hAnsi="Times New Roman"/>
        </w:rPr>
        <w:t xml:space="preserve">Law Director’s </w:t>
      </w:r>
      <w:r w:rsidR="00F16968">
        <w:rPr>
          <w:rFonts w:ascii="Times New Roman" w:hAnsi="Times New Roman"/>
        </w:rPr>
        <w:t xml:space="preserve">clarification </w:t>
      </w:r>
      <w:r w:rsidR="009445A8">
        <w:rPr>
          <w:rFonts w:ascii="Times New Roman" w:hAnsi="Times New Roman"/>
        </w:rPr>
        <w:t>to</w:t>
      </w:r>
      <w:r w:rsidR="00DD4E0D">
        <w:rPr>
          <w:rFonts w:ascii="Times New Roman" w:hAnsi="Times New Roman"/>
        </w:rPr>
        <w:t xml:space="preserve"> “</w:t>
      </w:r>
      <w:r w:rsidR="009445A8">
        <w:rPr>
          <w:rFonts w:ascii="Times New Roman" w:hAnsi="Times New Roman"/>
        </w:rPr>
        <w:t>emails”</w:t>
      </w:r>
      <w:r w:rsidR="00416BFD">
        <w:rPr>
          <w:rFonts w:ascii="Times New Roman" w:hAnsi="Times New Roman"/>
        </w:rPr>
        <w:t>.  Lane Hufford seconded</w:t>
      </w:r>
      <w:r w:rsidR="00766FB8">
        <w:rPr>
          <w:rFonts w:ascii="Times New Roman" w:hAnsi="Times New Roman"/>
        </w:rPr>
        <w:t xml:space="preserve"> the motion. </w:t>
      </w:r>
      <w:r w:rsidR="002F5273">
        <w:rPr>
          <w:rFonts w:ascii="Times New Roman" w:hAnsi="Times New Roman"/>
        </w:rPr>
        <w:t>Roll call.  All in favor.  Motion carried.</w:t>
      </w:r>
    </w:p>
    <w:p w14:paraId="18C40D51" w14:textId="77777777" w:rsidR="00730C79" w:rsidRDefault="00730C79" w:rsidP="001F271B">
      <w:pPr>
        <w:rPr>
          <w:rFonts w:ascii="Times New Roman" w:hAnsi="Times New Roman"/>
        </w:rPr>
      </w:pPr>
    </w:p>
    <w:p w14:paraId="08B67D9B" w14:textId="25A2508F" w:rsidR="00730C79" w:rsidRDefault="00730C79" w:rsidP="001F271B">
      <w:pPr>
        <w:rPr>
          <w:rFonts w:ascii="Times New Roman" w:hAnsi="Times New Roman"/>
        </w:rPr>
      </w:pPr>
      <w:r w:rsidRPr="00730C79">
        <w:rPr>
          <w:rFonts w:ascii="Times New Roman" w:hAnsi="Times New Roman"/>
          <w:b/>
          <w:bCs/>
        </w:rPr>
        <w:t xml:space="preserve">Safety Director:  </w:t>
      </w:r>
      <w:r w:rsidR="006B6F99">
        <w:rPr>
          <w:rFonts w:ascii="Times New Roman" w:hAnsi="Times New Roman"/>
        </w:rPr>
        <w:t>Mark Bidwell made a motion to approve</w:t>
      </w:r>
      <w:r w:rsidR="0091005F">
        <w:rPr>
          <w:rFonts w:ascii="Times New Roman" w:hAnsi="Times New Roman"/>
        </w:rPr>
        <w:t xml:space="preserve"> as submitted with the Law Director’s clarification</w:t>
      </w:r>
      <w:r w:rsidR="00DD4E0D">
        <w:rPr>
          <w:rFonts w:ascii="Times New Roman" w:hAnsi="Times New Roman"/>
        </w:rPr>
        <w:t xml:space="preserve"> to “emails”.  Lane Hufford seconded</w:t>
      </w:r>
      <w:r w:rsidR="00766FB8">
        <w:rPr>
          <w:rFonts w:ascii="Times New Roman" w:hAnsi="Times New Roman"/>
        </w:rPr>
        <w:t xml:space="preserve"> the motion</w:t>
      </w:r>
      <w:r w:rsidR="00A5290D">
        <w:rPr>
          <w:rFonts w:ascii="Times New Roman" w:hAnsi="Times New Roman"/>
        </w:rPr>
        <w:t>.  Roll call.  All in favor.  Motion carried.</w:t>
      </w:r>
    </w:p>
    <w:p w14:paraId="177CE8A0" w14:textId="77777777" w:rsidR="00A5290D" w:rsidRDefault="00A5290D" w:rsidP="001F271B">
      <w:pPr>
        <w:rPr>
          <w:rFonts w:ascii="Times New Roman" w:hAnsi="Times New Roman"/>
        </w:rPr>
      </w:pPr>
    </w:p>
    <w:p w14:paraId="2A1CFF82" w14:textId="39E73BEA" w:rsidR="00A5290D" w:rsidRDefault="00A5290D" w:rsidP="001F271B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Police:</w:t>
      </w:r>
      <w:r>
        <w:rPr>
          <w:rFonts w:ascii="Times New Roman" w:hAnsi="Times New Roman"/>
        </w:rPr>
        <w:t xml:space="preserve">  </w:t>
      </w:r>
      <w:r w:rsidR="00971B82">
        <w:rPr>
          <w:rFonts w:ascii="Times New Roman" w:hAnsi="Times New Roman"/>
        </w:rPr>
        <w:t>Mark Bidwell made a motion to approve as submitted</w:t>
      </w:r>
      <w:r w:rsidR="00701EE2">
        <w:rPr>
          <w:rFonts w:ascii="Times New Roman" w:hAnsi="Times New Roman"/>
        </w:rPr>
        <w:t xml:space="preserve"> along with the Law Director</w:t>
      </w:r>
      <w:r w:rsidR="008426FE">
        <w:rPr>
          <w:rFonts w:ascii="Times New Roman" w:hAnsi="Times New Roman"/>
        </w:rPr>
        <w:t>’s clarification</w:t>
      </w:r>
      <w:r w:rsidR="00701EE2">
        <w:rPr>
          <w:rFonts w:ascii="Times New Roman" w:hAnsi="Times New Roman"/>
        </w:rPr>
        <w:t xml:space="preserve"> to “emails”.</w:t>
      </w:r>
      <w:r w:rsidR="004C5BFA">
        <w:rPr>
          <w:rFonts w:ascii="Times New Roman" w:hAnsi="Times New Roman"/>
        </w:rPr>
        <w:t xml:space="preserve"> Lane Hufford seconded</w:t>
      </w:r>
      <w:r w:rsidR="00766FB8">
        <w:rPr>
          <w:rFonts w:ascii="Times New Roman" w:hAnsi="Times New Roman"/>
        </w:rPr>
        <w:t xml:space="preserve"> the motion</w:t>
      </w:r>
      <w:r w:rsidR="004C5BFA">
        <w:rPr>
          <w:rFonts w:ascii="Times New Roman" w:hAnsi="Times New Roman"/>
        </w:rPr>
        <w:t>.  Roll call.  All in favor.  Motion carried.</w:t>
      </w:r>
    </w:p>
    <w:p w14:paraId="2C146B84" w14:textId="77777777" w:rsidR="0002454F" w:rsidRDefault="0002454F" w:rsidP="001F271B">
      <w:pPr>
        <w:rPr>
          <w:rFonts w:ascii="Times New Roman" w:hAnsi="Times New Roman"/>
        </w:rPr>
      </w:pPr>
    </w:p>
    <w:p w14:paraId="77DE5D9D" w14:textId="7FB0EB8D" w:rsidR="0092645D" w:rsidRDefault="0092645D" w:rsidP="001F271B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Council:  </w:t>
      </w:r>
      <w:r w:rsidR="00602897">
        <w:rPr>
          <w:rFonts w:ascii="Times New Roman" w:hAnsi="Times New Roman"/>
        </w:rPr>
        <w:t>Mark Bidwell made a motion to approve as submitted along with the Law Director’s clarification to “emails”. Lane Hufford seconded</w:t>
      </w:r>
      <w:r w:rsidR="00766FB8">
        <w:rPr>
          <w:rFonts w:ascii="Times New Roman" w:hAnsi="Times New Roman"/>
        </w:rPr>
        <w:t xml:space="preserve"> the motion</w:t>
      </w:r>
      <w:r w:rsidR="00602897">
        <w:rPr>
          <w:rFonts w:ascii="Times New Roman" w:hAnsi="Times New Roman"/>
        </w:rPr>
        <w:t>.  Roll call.  All in favor.  Motion carried</w:t>
      </w:r>
      <w:r w:rsidR="00D311A9">
        <w:rPr>
          <w:rFonts w:ascii="Times New Roman" w:hAnsi="Times New Roman"/>
        </w:rPr>
        <w:t>.</w:t>
      </w:r>
    </w:p>
    <w:p w14:paraId="49DA8113" w14:textId="77777777" w:rsidR="00D311A9" w:rsidRDefault="00D311A9" w:rsidP="001F271B">
      <w:pPr>
        <w:rPr>
          <w:rFonts w:ascii="Times New Roman" w:hAnsi="Times New Roman"/>
        </w:rPr>
      </w:pPr>
    </w:p>
    <w:p w14:paraId="4F747072" w14:textId="20AAE2EA" w:rsidR="00D311A9" w:rsidRPr="0092645D" w:rsidRDefault="00733D26" w:rsidP="001F271B">
      <w:pPr>
        <w:rPr>
          <w:rFonts w:ascii="Times New Roman" w:hAnsi="Times New Roman"/>
        </w:rPr>
      </w:pPr>
      <w:r w:rsidRPr="00AA3EEE">
        <w:rPr>
          <w:rFonts w:ascii="Times New Roman" w:hAnsi="Times New Roman"/>
          <w:b/>
          <w:bCs/>
        </w:rPr>
        <w:t>CGTV</w:t>
      </w:r>
      <w:r>
        <w:rPr>
          <w:rFonts w:ascii="Times New Roman" w:hAnsi="Times New Roman"/>
        </w:rPr>
        <w:t>:  One correction was n</w:t>
      </w:r>
      <w:r w:rsidR="00766FB8">
        <w:rPr>
          <w:rFonts w:ascii="Times New Roman" w:hAnsi="Times New Roman"/>
        </w:rPr>
        <w:t>oted</w:t>
      </w:r>
      <w:r>
        <w:rPr>
          <w:rFonts w:ascii="Times New Roman" w:hAnsi="Times New Roman"/>
        </w:rPr>
        <w:t xml:space="preserve"> </w:t>
      </w:r>
      <w:r w:rsidR="007A7B48">
        <w:rPr>
          <w:rFonts w:ascii="Times New Roman" w:hAnsi="Times New Roman"/>
        </w:rPr>
        <w:t>– change “Bale” to “Cable”</w:t>
      </w:r>
      <w:r w:rsidR="00183EE5">
        <w:rPr>
          <w:rFonts w:ascii="Times New Roman" w:hAnsi="Times New Roman"/>
        </w:rPr>
        <w:t xml:space="preserve"> on line 2000020</w:t>
      </w:r>
      <w:r w:rsidR="002A2173">
        <w:rPr>
          <w:rFonts w:ascii="Times New Roman" w:hAnsi="Times New Roman"/>
        </w:rPr>
        <w:t xml:space="preserve">.  Mark Bidwell made a motion to approve with the above correction along with </w:t>
      </w:r>
      <w:r w:rsidR="00C704D5">
        <w:rPr>
          <w:rFonts w:ascii="Times New Roman" w:hAnsi="Times New Roman"/>
        </w:rPr>
        <w:t>the Law Director’s clarification to “emails”.  Lane Hufford seconded the motion</w:t>
      </w:r>
      <w:r w:rsidR="00766FB8">
        <w:rPr>
          <w:rFonts w:ascii="Times New Roman" w:hAnsi="Times New Roman"/>
        </w:rPr>
        <w:t>.  Roll call.  All in favor.  Motion carried.</w:t>
      </w:r>
    </w:p>
    <w:p w14:paraId="657ECD30" w14:textId="77777777" w:rsidR="00E140F9" w:rsidRDefault="00E140F9" w:rsidP="001F271B">
      <w:pPr>
        <w:rPr>
          <w:rFonts w:ascii="Times New Roman" w:hAnsi="Times New Roman"/>
          <w:b/>
          <w:bCs/>
        </w:rPr>
      </w:pPr>
    </w:p>
    <w:p w14:paraId="2BE96977" w14:textId="77777777" w:rsidR="00E140F9" w:rsidRPr="00E140F9" w:rsidRDefault="00E140F9" w:rsidP="001F271B">
      <w:pPr>
        <w:rPr>
          <w:rFonts w:ascii="Times New Roman" w:hAnsi="Times New Roman"/>
          <w:b/>
          <w:bCs/>
        </w:rPr>
      </w:pPr>
    </w:p>
    <w:p w14:paraId="3E7F83FE" w14:textId="1E780EF3" w:rsidR="00273A5E" w:rsidRPr="002E1D8E" w:rsidRDefault="001F271B" w:rsidP="001F271B">
      <w:pPr>
        <w:rPr>
          <w:rFonts w:ascii="Times New Roman" w:hAnsi="Times New Roman"/>
          <w:b/>
          <w:bCs/>
          <w:u w:val="single"/>
        </w:rPr>
      </w:pPr>
      <w:r w:rsidRPr="006D63E9">
        <w:rPr>
          <w:rFonts w:ascii="Times New Roman" w:hAnsi="Times New Roman"/>
          <w:b/>
          <w:bCs/>
          <w:u w:val="single"/>
        </w:rPr>
        <w:t>NEW BUSINES</w:t>
      </w:r>
      <w:r w:rsidR="002E1D8E">
        <w:rPr>
          <w:rFonts w:ascii="Times New Roman" w:hAnsi="Times New Roman"/>
          <w:b/>
          <w:bCs/>
          <w:u w:val="single"/>
        </w:rPr>
        <w:t>:</w:t>
      </w:r>
    </w:p>
    <w:p w14:paraId="479F9FDC" w14:textId="4A1E737E" w:rsidR="001F271B" w:rsidRDefault="00E140F9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22F7ECD5" w14:textId="77777777" w:rsidR="00E140F9" w:rsidRDefault="00E140F9" w:rsidP="001F271B">
      <w:pPr>
        <w:rPr>
          <w:rFonts w:ascii="Times New Roman" w:hAnsi="Times New Roman"/>
        </w:rPr>
      </w:pPr>
    </w:p>
    <w:p w14:paraId="7FA55653" w14:textId="65B55683" w:rsidR="001F271B" w:rsidRPr="006D63E9" w:rsidRDefault="001F271B" w:rsidP="001F271B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ADJOURNMENT</w:t>
      </w:r>
    </w:p>
    <w:p w14:paraId="07992A4D" w14:textId="4F15F0F6" w:rsidR="001F271B" w:rsidRDefault="00E140F9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Lane Hufford</w:t>
      </w:r>
      <w:r w:rsidR="00824081" w:rsidRPr="00824081">
        <w:rPr>
          <w:rFonts w:ascii="Times New Roman" w:hAnsi="Times New Roman"/>
        </w:rPr>
        <w:t xml:space="preserve"> made a motion to adjourn.  </w:t>
      </w:r>
      <w:r w:rsidR="00507C7B">
        <w:rPr>
          <w:rFonts w:ascii="Times New Roman" w:hAnsi="Times New Roman"/>
        </w:rPr>
        <w:t>Mark Bidwell</w:t>
      </w:r>
      <w:r w:rsidR="00824081" w:rsidRPr="00824081">
        <w:rPr>
          <w:rFonts w:ascii="Times New Roman" w:hAnsi="Times New Roman"/>
        </w:rPr>
        <w:t xml:space="preserve"> seconded the motion.  All in favor.  </w:t>
      </w:r>
      <w:r w:rsidR="00507C7B">
        <w:rPr>
          <w:rFonts w:ascii="Times New Roman" w:hAnsi="Times New Roman"/>
        </w:rPr>
        <w:t>The m</w:t>
      </w:r>
      <w:r w:rsidR="00824081" w:rsidRPr="00824081">
        <w:rPr>
          <w:rFonts w:ascii="Times New Roman" w:hAnsi="Times New Roman"/>
        </w:rPr>
        <w:t xml:space="preserve">eeting was adjourned at </w:t>
      </w:r>
      <w:r>
        <w:rPr>
          <w:rFonts w:ascii="Times New Roman" w:hAnsi="Times New Roman"/>
        </w:rPr>
        <w:t>6:42</w:t>
      </w:r>
      <w:r w:rsidR="00824081" w:rsidRPr="00824081">
        <w:rPr>
          <w:rFonts w:ascii="Times New Roman" w:hAnsi="Times New Roman"/>
        </w:rPr>
        <w:t xml:space="preserve"> pm.</w:t>
      </w:r>
    </w:p>
    <w:p w14:paraId="6F12ECB2" w14:textId="77777777" w:rsidR="00824081" w:rsidRDefault="00824081" w:rsidP="001F271B">
      <w:pPr>
        <w:rPr>
          <w:rFonts w:ascii="Times New Roman" w:hAnsi="Times New Roman"/>
        </w:rPr>
      </w:pPr>
    </w:p>
    <w:p w14:paraId="4A85270D" w14:textId="77777777" w:rsidR="00824081" w:rsidRDefault="00824081" w:rsidP="001F271B">
      <w:pPr>
        <w:rPr>
          <w:rFonts w:ascii="Times New Roman" w:hAnsi="Times New Roman"/>
        </w:rPr>
      </w:pPr>
    </w:p>
    <w:p w14:paraId="099752B5" w14:textId="77777777" w:rsidR="00824081" w:rsidRDefault="00824081" w:rsidP="001F271B">
      <w:pPr>
        <w:rPr>
          <w:rFonts w:ascii="Times New Roman" w:hAnsi="Times New Roman"/>
        </w:rPr>
      </w:pPr>
    </w:p>
    <w:p w14:paraId="1C42B4E7" w14:textId="502C4D95" w:rsidR="00824081" w:rsidRPr="00824081" w:rsidRDefault="00824081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Submitted by Brenda Short</w:t>
      </w:r>
    </w:p>
    <w:sectPr w:rsidR="00824081" w:rsidRPr="00824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 Ref">
    <w:altName w:val="Tahoma"/>
    <w:charset w:val="00"/>
    <w:family w:val="swiss"/>
    <w:pitch w:val="variable"/>
    <w:sig w:usb0="00000001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1B"/>
    <w:rsid w:val="0001302C"/>
    <w:rsid w:val="0002454F"/>
    <w:rsid w:val="00051151"/>
    <w:rsid w:val="00167B88"/>
    <w:rsid w:val="00183EE5"/>
    <w:rsid w:val="001F271B"/>
    <w:rsid w:val="00201B4B"/>
    <w:rsid w:val="00273A5E"/>
    <w:rsid w:val="00285806"/>
    <w:rsid w:val="002A2173"/>
    <w:rsid w:val="002E1D8E"/>
    <w:rsid w:val="002F1539"/>
    <w:rsid w:val="002F5273"/>
    <w:rsid w:val="0030198E"/>
    <w:rsid w:val="003763CF"/>
    <w:rsid w:val="00416BFD"/>
    <w:rsid w:val="004549D5"/>
    <w:rsid w:val="00461CDF"/>
    <w:rsid w:val="00487037"/>
    <w:rsid w:val="004A6F49"/>
    <w:rsid w:val="004B0A44"/>
    <w:rsid w:val="004C5BFA"/>
    <w:rsid w:val="00507C7B"/>
    <w:rsid w:val="0056324B"/>
    <w:rsid w:val="005C694C"/>
    <w:rsid w:val="005E7131"/>
    <w:rsid w:val="005F341D"/>
    <w:rsid w:val="005F65EB"/>
    <w:rsid w:val="00602897"/>
    <w:rsid w:val="006B6F99"/>
    <w:rsid w:val="006C5EC2"/>
    <w:rsid w:val="00701EE2"/>
    <w:rsid w:val="00730C79"/>
    <w:rsid w:val="00733D26"/>
    <w:rsid w:val="00766FB8"/>
    <w:rsid w:val="00771493"/>
    <w:rsid w:val="007A7B48"/>
    <w:rsid w:val="00821C0D"/>
    <w:rsid w:val="00824081"/>
    <w:rsid w:val="008426FE"/>
    <w:rsid w:val="00887E0A"/>
    <w:rsid w:val="008D1B87"/>
    <w:rsid w:val="0091005F"/>
    <w:rsid w:val="0092645D"/>
    <w:rsid w:val="009445A8"/>
    <w:rsid w:val="00952B6F"/>
    <w:rsid w:val="00971B82"/>
    <w:rsid w:val="00995190"/>
    <w:rsid w:val="009A79AE"/>
    <w:rsid w:val="009B18D9"/>
    <w:rsid w:val="009D5A45"/>
    <w:rsid w:val="00A101F5"/>
    <w:rsid w:val="00A274B1"/>
    <w:rsid w:val="00A47A2F"/>
    <w:rsid w:val="00A5290D"/>
    <w:rsid w:val="00AA3EEE"/>
    <w:rsid w:val="00AC5E8B"/>
    <w:rsid w:val="00B01590"/>
    <w:rsid w:val="00C35239"/>
    <w:rsid w:val="00C704D5"/>
    <w:rsid w:val="00D10729"/>
    <w:rsid w:val="00D311A9"/>
    <w:rsid w:val="00D34596"/>
    <w:rsid w:val="00D71700"/>
    <w:rsid w:val="00D954A9"/>
    <w:rsid w:val="00DD4E0D"/>
    <w:rsid w:val="00E140F9"/>
    <w:rsid w:val="00E650DD"/>
    <w:rsid w:val="00EB4D13"/>
    <w:rsid w:val="00EC3781"/>
    <w:rsid w:val="00EE67D3"/>
    <w:rsid w:val="00F1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4:docId w14:val="08F984BF"/>
  <w15:chartTrackingRefBased/>
  <w15:docId w15:val="{32134FC9-695B-4E11-AA7C-A52EAC9F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71B"/>
    <w:pPr>
      <w:spacing w:after="0" w:line="240" w:lineRule="auto"/>
    </w:pPr>
    <w:rPr>
      <w:rFonts w:ascii="Lucida Bright" w:eastAsia="Times New Roman" w:hAnsi="Lucida Bright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7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7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7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7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7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7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7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7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7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7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7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7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2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7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2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7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2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7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2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7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7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F27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F271B"/>
    <w:rPr>
      <w:rFonts w:ascii="Lucida Bright" w:eastAsia="Times New Roman" w:hAnsi="Lucida Bright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2160</Characters>
  <Application>Microsoft Office Word</Application>
  <DocSecurity>0</DocSecurity>
  <Lines>57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3</cp:revision>
  <cp:lastPrinted>2025-09-03T15:28:00Z</cp:lastPrinted>
  <dcterms:created xsi:type="dcterms:W3CDTF">2025-09-03T15:30:00Z</dcterms:created>
  <dcterms:modified xsi:type="dcterms:W3CDTF">2026-03-26T11:51:00Z</dcterms:modified>
</cp:coreProperties>
</file>